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DCF7C">
      <w:pPr>
        <w:jc w:val="center"/>
        <w:rPr>
          <w:rFonts w:hint="eastAsia" w:eastAsiaTheme="minor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</w:rPr>
        <w:t>自体血液回收</w:t>
      </w:r>
      <w:r>
        <w:rPr>
          <w:rFonts w:hint="eastAsia"/>
          <w:b/>
          <w:bCs/>
          <w:sz w:val="36"/>
          <w:szCs w:val="44"/>
          <w:lang w:eastAsia="zh-CN"/>
        </w:rPr>
        <w:t>装置（</w:t>
      </w:r>
      <w:r>
        <w:rPr>
          <w:rFonts w:hint="eastAsia"/>
          <w:b/>
          <w:bCs/>
          <w:sz w:val="36"/>
          <w:szCs w:val="44"/>
        </w:rPr>
        <w:t>自体血液回收</w:t>
      </w:r>
      <w:r>
        <w:rPr>
          <w:rFonts w:hint="eastAsia"/>
          <w:b/>
          <w:bCs/>
          <w:sz w:val="36"/>
          <w:szCs w:val="44"/>
          <w:lang w:eastAsia="zh-CN"/>
        </w:rPr>
        <w:t>机）技术参数</w:t>
      </w:r>
    </w:p>
    <w:p w14:paraId="1EEBB76A">
      <w:pPr>
        <w:rPr>
          <w:rFonts w:hint="eastAsia"/>
          <w:b/>
          <w:bCs/>
          <w:sz w:val="28"/>
          <w:szCs w:val="36"/>
        </w:rPr>
      </w:pPr>
    </w:p>
    <w:p w14:paraId="7FB16984"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一、技术参数</w:t>
      </w:r>
    </w:p>
    <w:p w14:paraId="65412F6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1.1</w:t>
      </w:r>
      <w:r>
        <w:rPr>
          <w:rFonts w:hint="eastAsia"/>
          <w:sz w:val="28"/>
          <w:szCs w:val="36"/>
          <w:lang w:eastAsia="zh-CN"/>
        </w:rPr>
        <w:t>具有多种</w:t>
      </w:r>
      <w:r>
        <w:rPr>
          <w:rFonts w:hint="eastAsia"/>
          <w:sz w:val="28"/>
          <w:szCs w:val="36"/>
        </w:rPr>
        <w:t>操作模式：自动模式、半自动模式和手动模式；并具备慢速、中速、快速和紧急（紧急状态血液处理时间：15秒内可实现连续回输）等多种处理方式，可实现一键转换。</w:t>
      </w:r>
    </w:p>
    <w:p w14:paraId="1C3D1BA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1.2 具备≥225ml大回收罐（可供</w:t>
      </w:r>
      <w:r>
        <w:rPr>
          <w:rFonts w:hint="eastAsia"/>
          <w:sz w:val="28"/>
          <w:szCs w:val="36"/>
          <w:lang w:eastAsia="zh-CN"/>
        </w:rPr>
        <w:t>成人</w:t>
      </w:r>
      <w:r>
        <w:rPr>
          <w:rFonts w:hint="eastAsia"/>
          <w:sz w:val="28"/>
          <w:szCs w:val="36"/>
        </w:rPr>
        <w:t>使用）和≥125ml小回收罐操作程序 （可供儿童使用）。</w:t>
      </w:r>
    </w:p>
    <w:p w14:paraId="2A56A33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1.3流量控制：具备一个独立的液体滚压泵和两个以上（不含）独立的管道夹系统。</w:t>
      </w:r>
    </w:p>
    <w:p w14:paraId="6F207C40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1.4 液体滚压泵流量：50—1000 毫升/分。</w:t>
      </w:r>
    </w:p>
    <w:p w14:paraId="0A116E8B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1.5界面显示：≥8寸彩色液晶显示屏，中文操作界面，图文数据显示。</w:t>
      </w:r>
    </w:p>
    <w:p w14:paraId="2ED70618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1.6自体血液回输常规处理速度：三分钟处理回收浓缩血细胞</w:t>
      </w:r>
      <w:r>
        <w:rPr>
          <w:rFonts w:hint="eastAsia" w:ascii="仿宋" w:hAnsi="仿宋" w:eastAsia="仿宋" w:cs="仿宋"/>
          <w:sz w:val="28"/>
          <w:szCs w:val="36"/>
        </w:rPr>
        <w:t>≥</w:t>
      </w:r>
      <w:r>
        <w:rPr>
          <w:rFonts w:hint="eastAsia"/>
          <w:sz w:val="28"/>
          <w:szCs w:val="36"/>
        </w:rPr>
        <w:t>250ml。</w:t>
      </w:r>
    </w:p>
    <w:p w14:paraId="372ED197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1.7 设备具备总结功能：机器能自动统计出进血量、清洗量、回收血量等。</w:t>
      </w:r>
    </w:p>
    <w:p w14:paraId="128E953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1.8 设备具有断电保护功能，同时具备防静电干扰。</w:t>
      </w:r>
    </w:p>
    <w:p w14:paraId="0C9AB9A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1.9 红细胞回收率：≥95%</w:t>
      </w:r>
    </w:p>
    <w:p w14:paraId="0188FF20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1.10血液经回收机处理后红细胞压积：≥50%。 </w:t>
      </w:r>
    </w:p>
    <w:p w14:paraId="3DFC191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1.11 抗凝剂清除率：&gt;98%</w:t>
      </w:r>
    </w:p>
    <w:p w14:paraId="5AC33A18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1.12破碎细胞、游离血红蛋白、炎性因子等有害物质清除率&gt;98%</w:t>
      </w:r>
    </w:p>
    <w:p w14:paraId="66DACB60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1.13 不溶解脂肪清除率：100%</w:t>
      </w:r>
    </w:p>
    <w:p w14:paraId="49C81434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1.14 标准清洗液用量：≥500ml </w:t>
      </w:r>
    </w:p>
    <w:p w14:paraId="25034267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1.15 离心机最高转速：≥5600 转/分</w:t>
      </w:r>
    </w:p>
    <w:p w14:paraId="4B75F3A6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★1.16 具备独立的浓缩和回血功能。</w:t>
      </w:r>
    </w:p>
    <w:p w14:paraId="3E91A5D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1.17具备血液成份分离功能。</w:t>
      </w:r>
    </w:p>
    <w:p w14:paraId="6D51212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1.18具有红细胞血层检测功能。</w:t>
      </w:r>
    </w:p>
    <w:p w14:paraId="6EE0F3BD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1.19 具备气泡检测功能。</w:t>
      </w:r>
    </w:p>
    <w:p w14:paraId="566FF7D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1.20 具有精密断流监测及血层监测传感器。</w:t>
      </w:r>
    </w:p>
    <w:p w14:paraId="42EB8748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1.21具备井盖安全报警、泵超负荷报警和压力检测报警功能。</w:t>
      </w:r>
    </w:p>
    <w:p w14:paraId="4D1DB4E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1.22具备抗颠簸摇摆功能。</w:t>
      </w:r>
    </w:p>
    <w:p w14:paraId="3C3658FD"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2、工作条件</w:t>
      </w:r>
    </w:p>
    <w:p w14:paraId="0BCEEAB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2.1 工作电压：AC 220V，50Hz；功率（最大）：280VA；</w:t>
      </w:r>
    </w:p>
    <w:p w14:paraId="25E0CA38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2.2 工作环境温度：5℃-40℃；相对湿度：</w:t>
      </w:r>
      <w:r>
        <w:rPr>
          <w:rFonts w:hint="eastAsia"/>
          <w:sz w:val="28"/>
          <w:szCs w:val="36"/>
          <w:lang w:val="en-US" w:eastAsia="zh-CN"/>
        </w:rPr>
        <w:t>≤</w:t>
      </w:r>
      <w:r>
        <w:rPr>
          <w:rFonts w:hint="eastAsia"/>
          <w:sz w:val="28"/>
          <w:szCs w:val="36"/>
        </w:rPr>
        <w:t>80%；</w:t>
      </w:r>
    </w:p>
    <w:p w14:paraId="4DD41824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2.3 本机噪声：</w:t>
      </w:r>
      <w:r>
        <w:rPr>
          <w:rFonts w:hint="eastAsia"/>
          <w:sz w:val="28"/>
          <w:szCs w:val="36"/>
          <w:lang w:val="en-US" w:eastAsia="zh-CN"/>
        </w:rPr>
        <w:t>≤</w:t>
      </w:r>
      <w:r>
        <w:rPr>
          <w:rFonts w:hint="eastAsia"/>
          <w:sz w:val="28"/>
          <w:szCs w:val="36"/>
        </w:rPr>
        <w:t>55db。</w:t>
      </w:r>
    </w:p>
    <w:p w14:paraId="79D130E5"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3、配套耗材</w:t>
      </w:r>
    </w:p>
    <w:p w14:paraId="54E6096F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3.1一次性使用血液回收罐容积</w:t>
      </w:r>
    </w:p>
    <w:p w14:paraId="7F93478D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eastAsia="zh-CN"/>
        </w:rPr>
        <w:t>成人：</w:t>
      </w:r>
      <w:r>
        <w:rPr>
          <w:rFonts w:hint="eastAsia"/>
          <w:sz w:val="28"/>
          <w:szCs w:val="36"/>
        </w:rPr>
        <w:t>≥270 毫升（静态）；≥225 毫升（动态）。</w:t>
      </w:r>
    </w:p>
    <w:p w14:paraId="58DCC5DE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eastAsia="zh-CN"/>
        </w:rPr>
        <w:t>儿童：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eastAsia"/>
          <w:sz w:val="28"/>
          <w:szCs w:val="36"/>
        </w:rPr>
        <w:t>≥150毫升（静态）；≥动态125毫升。</w:t>
      </w:r>
    </w:p>
    <w:p w14:paraId="7CCF1BE0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3.2 负压吸引管组件。</w:t>
      </w:r>
    </w:p>
    <w:p w14:paraId="43088C37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3.3一次性使用血液收集装置容</w:t>
      </w:r>
      <w:bookmarkStart w:id="0" w:name="_GoBack"/>
      <w:bookmarkEnd w:id="0"/>
      <w:r>
        <w:rPr>
          <w:rFonts w:hint="eastAsia"/>
          <w:sz w:val="28"/>
          <w:szCs w:val="36"/>
        </w:rPr>
        <w:t>积：2000、3000毫升。过滤孔径不</w:t>
      </w:r>
      <w:r>
        <w:rPr>
          <w:rFonts w:hint="eastAsia"/>
          <w:sz w:val="28"/>
          <w:szCs w:val="36"/>
          <w:lang w:eastAsia="zh-CN"/>
        </w:rPr>
        <w:t>高于</w:t>
      </w:r>
      <w:r>
        <w:rPr>
          <w:rFonts w:hint="eastAsia"/>
          <w:sz w:val="28"/>
          <w:szCs w:val="36"/>
          <w:lang w:val="en-US" w:eastAsia="zh-CN"/>
        </w:rPr>
        <w:t>40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μm</w:t>
      </w:r>
      <w:r>
        <w:rPr>
          <w:rFonts w:hint="eastAsia"/>
          <w:sz w:val="28"/>
          <w:szCs w:val="36"/>
          <w:lang w:val="en-US" w:eastAsia="zh-CN"/>
        </w:rPr>
        <w:t>。</w:t>
      </w:r>
    </w:p>
    <w:p w14:paraId="14A2FAAA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4、2023年12月1日后生产的（以生产日期为准）全新的、未使用过的原装合格正品（不接受组装机）。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3MzgxYTNhZTNlYTAxNGM4NTI4NDVlNDlmOTE1YTAifQ=="/>
  </w:docVars>
  <w:rsids>
    <w:rsidRoot w:val="3A216F84"/>
    <w:rsid w:val="003752C8"/>
    <w:rsid w:val="00D270A5"/>
    <w:rsid w:val="03563CB7"/>
    <w:rsid w:val="036D1000"/>
    <w:rsid w:val="04A66578"/>
    <w:rsid w:val="05B253F0"/>
    <w:rsid w:val="062005AC"/>
    <w:rsid w:val="098B21E0"/>
    <w:rsid w:val="0C216E2C"/>
    <w:rsid w:val="0C252478"/>
    <w:rsid w:val="0DD57ECE"/>
    <w:rsid w:val="0E4F7C80"/>
    <w:rsid w:val="101C1DE4"/>
    <w:rsid w:val="11335637"/>
    <w:rsid w:val="16CA259A"/>
    <w:rsid w:val="18F62FF5"/>
    <w:rsid w:val="19017DC9"/>
    <w:rsid w:val="1C4C3A51"/>
    <w:rsid w:val="1D507571"/>
    <w:rsid w:val="1DD41F50"/>
    <w:rsid w:val="1E8A260F"/>
    <w:rsid w:val="1EC57AEB"/>
    <w:rsid w:val="21A12149"/>
    <w:rsid w:val="21AD4F92"/>
    <w:rsid w:val="22AE0FC2"/>
    <w:rsid w:val="25E1345C"/>
    <w:rsid w:val="2661634B"/>
    <w:rsid w:val="28C11323"/>
    <w:rsid w:val="29437F8A"/>
    <w:rsid w:val="294706C4"/>
    <w:rsid w:val="296248B4"/>
    <w:rsid w:val="296F0D7F"/>
    <w:rsid w:val="2DE47F8D"/>
    <w:rsid w:val="2FBC2844"/>
    <w:rsid w:val="30F2476F"/>
    <w:rsid w:val="32FC18D5"/>
    <w:rsid w:val="343432F1"/>
    <w:rsid w:val="353A0493"/>
    <w:rsid w:val="3A216F84"/>
    <w:rsid w:val="3AC058DE"/>
    <w:rsid w:val="3B7825AF"/>
    <w:rsid w:val="3F2F3033"/>
    <w:rsid w:val="40736F4F"/>
    <w:rsid w:val="41DA54D8"/>
    <w:rsid w:val="422B7AE1"/>
    <w:rsid w:val="43851473"/>
    <w:rsid w:val="44B738AE"/>
    <w:rsid w:val="44D04970"/>
    <w:rsid w:val="45392515"/>
    <w:rsid w:val="45FD1795"/>
    <w:rsid w:val="47A0687C"/>
    <w:rsid w:val="4A712751"/>
    <w:rsid w:val="4B2C6678"/>
    <w:rsid w:val="58EF1411"/>
    <w:rsid w:val="59C4289D"/>
    <w:rsid w:val="5B86588B"/>
    <w:rsid w:val="64A70DF2"/>
    <w:rsid w:val="66BE68C6"/>
    <w:rsid w:val="67434976"/>
    <w:rsid w:val="68701E42"/>
    <w:rsid w:val="6A7E25F5"/>
    <w:rsid w:val="6B655563"/>
    <w:rsid w:val="6BF863D7"/>
    <w:rsid w:val="6C007039"/>
    <w:rsid w:val="6CDC3202"/>
    <w:rsid w:val="6D4F64CA"/>
    <w:rsid w:val="6E777A87"/>
    <w:rsid w:val="6FD902CD"/>
    <w:rsid w:val="6FE86762"/>
    <w:rsid w:val="70074E3A"/>
    <w:rsid w:val="706978A3"/>
    <w:rsid w:val="71080E6A"/>
    <w:rsid w:val="71E12343"/>
    <w:rsid w:val="76707811"/>
    <w:rsid w:val="79FE6FB9"/>
    <w:rsid w:val="7CDC13FD"/>
    <w:rsid w:val="7D67516A"/>
    <w:rsid w:val="7E3E236F"/>
    <w:rsid w:val="7F03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669</Words>
  <Characters>810</Characters>
  <Lines>0</Lines>
  <Paragraphs>0</Paragraphs>
  <TotalTime>13</TotalTime>
  <ScaleCrop>false</ScaleCrop>
  <LinksUpToDate>false</LinksUpToDate>
  <CharactersWithSpaces>835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2024-11-25T09:44:00Z</dcterms:created>
  <dc:creator>王奥</dc:creator>
  <cp:lastModifiedBy>沧桑年轮</cp:lastModifiedBy>
  <cp:lastPrinted>2024-12-04T00:15:00Z</cp:lastPrinted>
  <dcterms:modified xsi:type="dcterms:W3CDTF">2024-12-09T05:43:08Z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B1E708FD9D58416898BBFF27F6A526A4_11</vt:lpwstr>
  </property>
</Properties>
</file>